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34" w:rsidRDefault="003E4F34" w:rsidP="00194A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письменных и устных обращений граждан</w:t>
      </w:r>
      <w:r>
        <w:rPr>
          <w:rFonts w:ascii="Times New Roman" w:eastAsia="Times New Roman" w:hAnsi="Times New Roman" w:cs="Times New Roman"/>
          <w:b/>
          <w:bCs/>
          <w:sz w:val="24"/>
          <w:szCs w:val="24"/>
        </w:rPr>
        <w:br/>
        <w:t>в I</w:t>
      </w:r>
      <w:r w:rsidR="007310CA">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квартале 201</w:t>
      </w:r>
      <w:r w:rsidR="000364F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7310C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квартале 201</w:t>
      </w:r>
      <w:r w:rsidR="000364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администрацию Лизиновского  сельского поселения Россошанского района Воронежской области поступило </w:t>
      </w:r>
      <w:r w:rsidR="00655CE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письменных заявления, принято граждан на личном приеме –  </w:t>
      </w:r>
      <w:r w:rsidR="005A5C7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человек.</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вопросу </w:t>
      </w:r>
      <w:r w:rsidR="00655CE4">
        <w:rPr>
          <w:rFonts w:ascii="Times New Roman" w:eastAsia="Times New Roman" w:hAnsi="Times New Roman" w:cs="Times New Roman"/>
          <w:sz w:val="24"/>
          <w:szCs w:val="24"/>
        </w:rPr>
        <w:t>присвоения адреса земельному участку</w:t>
      </w:r>
      <w:r>
        <w:rPr>
          <w:rFonts w:ascii="Times New Roman" w:eastAsia="Times New Roman" w:hAnsi="Times New Roman" w:cs="Times New Roman"/>
          <w:sz w:val="24"/>
          <w:szCs w:val="24"/>
        </w:rPr>
        <w:t xml:space="preserve"> – </w:t>
      </w:r>
      <w:r w:rsidR="00655CE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человек</w:t>
      </w:r>
      <w:r w:rsidR="00655CE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655CE4">
        <w:rPr>
          <w:rFonts w:ascii="Times New Roman" w:eastAsia="Times New Roman" w:hAnsi="Times New Roman" w:cs="Times New Roman"/>
          <w:sz w:val="24"/>
          <w:szCs w:val="24"/>
        </w:rPr>
        <w:t>об утверждении схемы расположения земельного участка</w:t>
      </w:r>
      <w:r w:rsidR="007A149C">
        <w:rPr>
          <w:rFonts w:ascii="Times New Roman" w:eastAsia="Times New Roman" w:hAnsi="Times New Roman" w:cs="Times New Roman"/>
          <w:sz w:val="24"/>
          <w:szCs w:val="24"/>
        </w:rPr>
        <w:t xml:space="preserve"> – </w:t>
      </w:r>
      <w:r w:rsidR="00655CE4">
        <w:rPr>
          <w:rFonts w:ascii="Times New Roman" w:eastAsia="Times New Roman" w:hAnsi="Times New Roman" w:cs="Times New Roman"/>
          <w:sz w:val="24"/>
          <w:szCs w:val="24"/>
        </w:rPr>
        <w:t>3</w:t>
      </w:r>
      <w:r w:rsidR="007A149C">
        <w:rPr>
          <w:rFonts w:ascii="Times New Roman" w:eastAsia="Times New Roman" w:hAnsi="Times New Roman" w:cs="Times New Roman"/>
          <w:sz w:val="24"/>
          <w:szCs w:val="24"/>
        </w:rPr>
        <w:t xml:space="preserve"> человек</w:t>
      </w:r>
      <w:r w:rsidR="00655CE4">
        <w:rPr>
          <w:rFonts w:ascii="Times New Roman" w:eastAsia="Times New Roman" w:hAnsi="Times New Roman" w:cs="Times New Roman"/>
          <w:sz w:val="24"/>
          <w:szCs w:val="24"/>
        </w:rPr>
        <w:t xml:space="preserve">а. </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Обращения рассматривались в основном в месячный срок. Нарушений сроков рассмотрения обращений не допущено. На все рассмотренные обращения заявителям даны ответы. Судебных исков граждан по обжалованию решений администрации Лизиновского  сельского поселения Россошанского района Воронежской области по обращениям граждан   </w:t>
      </w:r>
      <w:r w:rsidR="00655CE4">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поступало.</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Лизиновского  сельского поселения Россошанского района Воронежской области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Статистические данные о работе с обращениями граждан в </w:t>
      </w:r>
      <w:r w:rsidR="00655CE4">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 квартале 201</w:t>
      </w:r>
      <w:r w:rsidR="00673B6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года</w:t>
      </w:r>
      <w:r>
        <w:rPr>
          <w:rFonts w:ascii="Times New Roman" w:eastAsia="Times New Roman" w:hAnsi="Times New Roman" w:cs="Times New Roman"/>
          <w:b/>
          <w:bCs/>
          <w:sz w:val="24"/>
          <w:szCs w:val="24"/>
        </w:rPr>
        <w:br/>
      </w:r>
      <w:r w:rsidR="00673B68">
        <w:rPr>
          <w:rFonts w:ascii="Times New Roman" w:eastAsia="Times New Roman" w:hAnsi="Times New Roman" w:cs="Times New Roman"/>
          <w:bCs/>
          <w:sz w:val="24"/>
          <w:szCs w:val="24"/>
        </w:rPr>
        <w:t xml:space="preserve"> </w:t>
      </w:r>
      <w:r w:rsidRPr="00673B68">
        <w:rPr>
          <w:rFonts w:ascii="Times New Roman" w:eastAsia="Times New Roman" w:hAnsi="Times New Roman" w:cs="Times New Roman"/>
          <w:bCs/>
          <w:sz w:val="24"/>
          <w:szCs w:val="24"/>
        </w:rPr>
        <w:t xml:space="preserve"> администрации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Лизиновского  сельского поселения Россошанского района Воронежской области</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Поступило письменных обращений и принято на личный прием граждан</w:t>
      </w:r>
      <w:r>
        <w:rPr>
          <w:rFonts w:ascii="Times New Roman" w:eastAsia="Times New Roman" w:hAnsi="Times New Roman" w:cs="Times New Roman"/>
          <w:sz w:val="24"/>
          <w:szCs w:val="24"/>
        </w:rPr>
        <w:br/>
        <w:t xml:space="preserve">всего – </w:t>
      </w:r>
      <w:r w:rsidR="00655CE4">
        <w:rPr>
          <w:rFonts w:ascii="Times New Roman" w:eastAsia="Times New Roman" w:hAnsi="Times New Roman" w:cs="Times New Roman"/>
          <w:sz w:val="24"/>
          <w:szCs w:val="24"/>
        </w:rPr>
        <w:t>5</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Письменных обращений – </w:t>
      </w:r>
      <w:r w:rsidR="00655CE4">
        <w:rPr>
          <w:rFonts w:ascii="Times New Roman" w:eastAsia="Times New Roman" w:hAnsi="Times New Roman" w:cs="Times New Roman"/>
          <w:sz w:val="24"/>
          <w:szCs w:val="24"/>
        </w:rPr>
        <w:t>5</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Взято на контроль –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Проверено </w:t>
      </w:r>
      <w:proofErr w:type="spellStart"/>
      <w:r w:rsidR="00673B68">
        <w:rPr>
          <w:rFonts w:ascii="Times New Roman" w:eastAsia="Times New Roman" w:hAnsi="Times New Roman" w:cs="Times New Roman"/>
          <w:sz w:val="24"/>
          <w:szCs w:val="24"/>
        </w:rPr>
        <w:t>комиссионно</w:t>
      </w:r>
      <w:proofErr w:type="spellEnd"/>
      <w:r w:rsidR="00673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73B68">
        <w:rPr>
          <w:rFonts w:ascii="Times New Roman" w:eastAsia="Times New Roman" w:hAnsi="Times New Roman" w:cs="Times New Roman"/>
          <w:sz w:val="24"/>
          <w:szCs w:val="24"/>
        </w:rPr>
        <w:t xml:space="preserve">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Проверено с выездом на место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Рассмотрено с участием заявителя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 результатом рассмотрения «поддержано», в том числе «меры приняты» – </w:t>
      </w:r>
      <w:r w:rsidR="00655CE4">
        <w:rPr>
          <w:rFonts w:ascii="Times New Roman" w:eastAsia="Times New Roman" w:hAnsi="Times New Roman" w:cs="Times New Roman"/>
          <w:sz w:val="24"/>
          <w:szCs w:val="24"/>
        </w:rPr>
        <w:t>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С результатом рассмотрения «разъяснено»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Переадресованных</w:t>
      </w:r>
      <w:proofErr w:type="gramEnd"/>
      <w:r>
        <w:rPr>
          <w:rFonts w:ascii="Times New Roman" w:eastAsia="Times New Roman" w:hAnsi="Times New Roman" w:cs="Times New Roman"/>
          <w:sz w:val="24"/>
          <w:szCs w:val="24"/>
        </w:rPr>
        <w:t xml:space="preserve"> в другие органы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w:t>
      </w:r>
      <w:proofErr w:type="gramStart"/>
      <w:r>
        <w:rPr>
          <w:rFonts w:ascii="Times New Roman" w:eastAsia="Times New Roman" w:hAnsi="Times New Roman" w:cs="Times New Roman"/>
          <w:sz w:val="24"/>
          <w:szCs w:val="24"/>
        </w:rPr>
        <w:t>Рассмотренных</w:t>
      </w:r>
      <w:proofErr w:type="gramEnd"/>
      <w:r>
        <w:rPr>
          <w:rFonts w:ascii="Times New Roman" w:eastAsia="Times New Roman" w:hAnsi="Times New Roman" w:cs="Times New Roman"/>
          <w:sz w:val="24"/>
          <w:szCs w:val="24"/>
        </w:rPr>
        <w:t xml:space="preserve"> совместно с другими органами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Рассмотренных с нарушением установленных сроков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Срок рассмотрения продлен – </w:t>
      </w:r>
      <w:r w:rsidR="00673B68">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Ответ подписан уполномоченным лицом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1.2.</w:t>
      </w:r>
      <w:r>
        <w:rPr>
          <w:rFonts w:ascii="Times New Roman" w:eastAsia="Times New Roman" w:hAnsi="Times New Roman" w:cs="Times New Roman"/>
          <w:sz w:val="24"/>
          <w:szCs w:val="24"/>
        </w:rPr>
        <w:t xml:space="preserve"> Принято граждан руководителями на личном приеме – </w:t>
      </w:r>
      <w:r w:rsidR="00655CE4">
        <w:rPr>
          <w:rFonts w:ascii="Times New Roman" w:eastAsia="Times New Roman" w:hAnsi="Times New Roman" w:cs="Times New Roman"/>
          <w:sz w:val="24"/>
          <w:szCs w:val="24"/>
        </w:rPr>
        <w:t>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Взято на контроль – </w:t>
      </w:r>
      <w:r w:rsidR="00655CE4">
        <w:rPr>
          <w:rFonts w:ascii="Times New Roman" w:eastAsia="Times New Roman" w:hAnsi="Times New Roman" w:cs="Times New Roman"/>
          <w:sz w:val="24"/>
          <w:szCs w:val="24"/>
        </w:rPr>
        <w:t xml:space="preserve">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С результатом рассмотрения «поддержано», в том числе «меры приняты» – </w:t>
      </w:r>
      <w:r w:rsidR="00673B68">
        <w:rPr>
          <w:rFonts w:ascii="Times New Roman" w:eastAsia="Times New Roman" w:hAnsi="Times New Roman" w:cs="Times New Roman"/>
          <w:sz w:val="24"/>
          <w:szCs w:val="24"/>
        </w:rPr>
        <w:t>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 результатом рассмотрения «разъяснено»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Формы ответа заявителю:</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В письменной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В форме электронного документа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устной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xml:space="preserve"> Обращений, содержащих информацию о фактах коррупции со стороны должностных лиц, не поступало.</w:t>
      </w:r>
    </w:p>
    <w:p w:rsidR="003E4F34" w:rsidRDefault="00D332B6" w:rsidP="003E4F34">
      <w:pPr>
        <w:spacing w:after="0"/>
        <w:jc w:val="center"/>
        <w:rPr>
          <w:rFonts w:ascii="Times New Roman" w:eastAsia="Times New Roman" w:hAnsi="Times New Roman" w:cs="Times New Roman"/>
          <w:color w:val="FF0000"/>
          <w:sz w:val="24"/>
          <w:szCs w:val="24"/>
        </w:rPr>
      </w:pPr>
      <w:r w:rsidRPr="00D332B6">
        <w:rPr>
          <w:rFonts w:ascii="Times New Roman" w:eastAsia="Times New Roman" w:hAnsi="Times New Roman" w:cs="Times New Roman"/>
          <w:color w:val="FF0000"/>
          <w:sz w:val="24"/>
          <w:szCs w:val="24"/>
        </w:rPr>
        <w:pict>
          <v:rect id="_x0000_i1025" style="width:467.75pt;height:1.8pt" o:hralign="center" o:hrstd="t" o:hr="t" fillcolor="#a0a0a0" stroked="f"/>
        </w:pict>
      </w:r>
    </w:p>
    <w:p w:rsidR="00F01183" w:rsidRDefault="00F01183"/>
    <w:sectPr w:rsidR="00F01183" w:rsidSect="00D0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4F34"/>
    <w:rsid w:val="000364FB"/>
    <w:rsid w:val="00194A20"/>
    <w:rsid w:val="003E4F34"/>
    <w:rsid w:val="004203E4"/>
    <w:rsid w:val="005A5C7F"/>
    <w:rsid w:val="00655CE4"/>
    <w:rsid w:val="006737F7"/>
    <w:rsid w:val="00673B68"/>
    <w:rsid w:val="007310CA"/>
    <w:rsid w:val="007A149C"/>
    <w:rsid w:val="00D036A4"/>
    <w:rsid w:val="00D332B6"/>
    <w:rsid w:val="00F0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631547">
      <w:bodyDiv w:val="1"/>
      <w:marLeft w:val="0"/>
      <w:marRight w:val="0"/>
      <w:marTop w:val="0"/>
      <w:marBottom w:val="0"/>
      <w:divBdr>
        <w:top w:val="none" w:sz="0" w:space="0" w:color="auto"/>
        <w:left w:val="none" w:sz="0" w:space="0" w:color="auto"/>
        <w:bottom w:val="none" w:sz="0" w:space="0" w:color="auto"/>
        <w:right w:val="none" w:sz="0" w:space="0" w:color="auto"/>
      </w:divBdr>
      <w:divsChild>
        <w:div w:id="8855330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2014-10-08T05:42:00Z</dcterms:created>
  <dcterms:modified xsi:type="dcterms:W3CDTF">2015-07-27T07:09:00Z</dcterms:modified>
</cp:coreProperties>
</file>